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0F779" w14:textId="77777777" w:rsidR="00150E09" w:rsidRPr="00150E09" w:rsidRDefault="00150E09" w:rsidP="00150E09">
      <w:pPr>
        <w:pStyle w:val="NormalWeb"/>
        <w:shd w:val="clear" w:color="auto" w:fill="FFFFFF"/>
        <w:spacing w:line="360" w:lineRule="atLeast"/>
        <w:ind w:left="600"/>
        <w:rPr>
          <w:rFonts w:ascii="Arial" w:hAnsi="Arial" w:cs="Arial"/>
          <w:b/>
          <w:color w:val="282828"/>
          <w:sz w:val="28"/>
          <w:szCs w:val="28"/>
        </w:rPr>
      </w:pPr>
      <w:r w:rsidRPr="00150E09">
        <w:rPr>
          <w:noProof/>
          <w:sz w:val="28"/>
          <w:szCs w:val="28"/>
        </w:rPr>
        <w:drawing>
          <wp:anchor distT="0" distB="0" distL="114300" distR="114300" simplePos="0" relativeHeight="251659264" behindDoc="0" locked="0" layoutInCell="1" allowOverlap="1" wp14:anchorId="1453F546" wp14:editId="73F52A43">
            <wp:simplePos x="0" y="0"/>
            <wp:positionH relativeFrom="margin">
              <wp:align>right</wp:align>
            </wp:positionH>
            <wp:positionV relativeFrom="paragraph">
              <wp:posOffset>0</wp:posOffset>
            </wp:positionV>
            <wp:extent cx="809625" cy="879475"/>
            <wp:effectExtent l="0" t="0" r="9525" b="0"/>
            <wp:wrapSquare wrapText="bothSides"/>
            <wp:docPr id="2" name="Picture 2" descr="Ho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E09">
        <w:rPr>
          <w:rFonts w:ascii="Arial" w:hAnsi="Arial" w:cs="Arial"/>
          <w:b/>
          <w:color w:val="282828"/>
          <w:sz w:val="28"/>
          <w:szCs w:val="28"/>
        </w:rPr>
        <w:t xml:space="preserve">Hoole Church of England Primary School </w:t>
      </w:r>
    </w:p>
    <w:p w14:paraId="2BB2A916" w14:textId="77777777" w:rsidR="00150E09" w:rsidRPr="00150E09" w:rsidRDefault="00150E09" w:rsidP="00150E09">
      <w:pPr>
        <w:pStyle w:val="NormalWeb"/>
        <w:shd w:val="clear" w:color="auto" w:fill="FFFFFF"/>
        <w:spacing w:line="360" w:lineRule="atLeast"/>
        <w:ind w:left="600"/>
        <w:rPr>
          <w:rFonts w:ascii="Arial" w:hAnsi="Arial" w:cs="Arial"/>
          <w:b/>
          <w:color w:val="282828"/>
          <w:sz w:val="28"/>
          <w:szCs w:val="28"/>
          <w:u w:val="single"/>
        </w:rPr>
      </w:pPr>
      <w:r w:rsidRPr="00150E09">
        <w:rPr>
          <w:rFonts w:ascii="Arial" w:hAnsi="Arial" w:cs="Arial"/>
          <w:b/>
          <w:color w:val="282828"/>
          <w:sz w:val="28"/>
          <w:szCs w:val="28"/>
          <w:u w:val="single"/>
        </w:rPr>
        <w:t>Statement on Religious Education including Right of Withdrawal</w:t>
      </w:r>
    </w:p>
    <w:p w14:paraId="000D7974"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In all church schools, collective worship and the whole ethos are based on the teachings of the Church of England.  This makes our schools distinctively Christian.</w:t>
      </w:r>
    </w:p>
    <w:p w14:paraId="1FF8FD0E"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However, within this Christian environment, it is entirely appropriate and necessary in today’s world, that respect for the great world faiths is fostered in Religious Education. This respect must be based on an accurate and sympathetic understanding of the other faiths which is consistent with the school’s loyalty to its Christian foundation. This approach provides learners with a greater understanding of the world and society in which they are growing up. Children are able to see the faith of others in relation to their own.</w:t>
      </w:r>
    </w:p>
    <w:p w14:paraId="2E10D87B"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We seek to build up harmonious relations within communities, promoting inclusion for all and combating the evils of racism.</w:t>
      </w:r>
    </w:p>
    <w:p w14:paraId="574DB85B"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 xml:space="preserve">In order to successfully achieve our aims, we believe it is appropriate for children to have access to quality teaching and learning in Religious Education. </w:t>
      </w:r>
    </w:p>
    <w:p w14:paraId="5BA65472" w14:textId="77777777" w:rsidR="00150E09" w:rsidRPr="00150E09" w:rsidRDefault="00150E09" w:rsidP="00150E09">
      <w:pPr>
        <w:pStyle w:val="NormalWeb"/>
        <w:shd w:val="clear" w:color="auto" w:fill="FFFFFF"/>
        <w:spacing w:line="360" w:lineRule="atLeast"/>
        <w:ind w:left="600"/>
        <w:rPr>
          <w:rFonts w:ascii="Arial" w:hAnsi="Arial" w:cs="Arial"/>
          <w:b/>
          <w:color w:val="282828"/>
          <w:sz w:val="28"/>
          <w:szCs w:val="28"/>
        </w:rPr>
      </w:pPr>
      <w:r w:rsidRPr="00150E09">
        <w:rPr>
          <w:rFonts w:ascii="Arial" w:hAnsi="Arial" w:cs="Arial"/>
          <w:b/>
          <w:color w:val="282828"/>
          <w:sz w:val="28"/>
          <w:szCs w:val="28"/>
        </w:rPr>
        <w:t xml:space="preserve">However, parents and carers do have the right to withdraw </w:t>
      </w:r>
      <w:bookmarkStart w:id="0" w:name="_GoBack"/>
      <w:r w:rsidRPr="00150E09">
        <w:rPr>
          <w:rFonts w:ascii="Arial" w:hAnsi="Arial" w:cs="Arial"/>
          <w:b/>
          <w:color w:val="282828"/>
          <w:sz w:val="28"/>
          <w:szCs w:val="28"/>
        </w:rPr>
        <w:t xml:space="preserve">their children from Religious Education. </w:t>
      </w:r>
      <w:bookmarkEnd w:id="0"/>
    </w:p>
    <w:p w14:paraId="17028E01"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 xml:space="preserve">If parents/carers wish to withdraw their child from Religious Education lessons, they should write to the headteacher indicating that they wish to request that their child is withdrawn. </w:t>
      </w:r>
    </w:p>
    <w:p w14:paraId="580E881D" w14:textId="77777777" w:rsidR="00150E09" w:rsidRP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 xml:space="preserve">School representatives will contact parents/carers to discuss their request and to offer any additional information required to support families in making an informed decision. </w:t>
      </w:r>
    </w:p>
    <w:p w14:paraId="4088B2E0" w14:textId="674D0D55" w:rsidR="00150E09" w:rsidRDefault="00150E09" w:rsidP="00150E09">
      <w:pPr>
        <w:pStyle w:val="NormalWeb"/>
        <w:shd w:val="clear" w:color="auto" w:fill="FFFFFF"/>
        <w:spacing w:line="360" w:lineRule="atLeast"/>
        <w:ind w:left="600"/>
        <w:rPr>
          <w:rFonts w:ascii="Arial" w:hAnsi="Arial" w:cs="Arial"/>
          <w:color w:val="282828"/>
          <w:sz w:val="28"/>
          <w:szCs w:val="28"/>
        </w:rPr>
      </w:pPr>
      <w:r w:rsidRPr="00150E09">
        <w:rPr>
          <w:rFonts w:ascii="Arial" w:hAnsi="Arial" w:cs="Arial"/>
          <w:color w:val="282828"/>
          <w:sz w:val="28"/>
          <w:szCs w:val="28"/>
        </w:rPr>
        <w:t xml:space="preserve">From this discussion, a final decision is made by parents/carers. The school documents this decision and ensures that all relevant parties are informed. </w:t>
      </w:r>
    </w:p>
    <w:p w14:paraId="12056CDE" w14:textId="30F78406" w:rsidR="001F29F2" w:rsidRPr="0044402C" w:rsidRDefault="001F29F2" w:rsidP="00150E09">
      <w:pPr>
        <w:pStyle w:val="NormalWeb"/>
        <w:shd w:val="clear" w:color="auto" w:fill="FFFFFF"/>
        <w:spacing w:line="360" w:lineRule="atLeast"/>
        <w:ind w:left="600"/>
        <w:rPr>
          <w:rFonts w:ascii="Arial" w:hAnsi="Arial" w:cs="Arial"/>
          <w:b/>
          <w:color w:val="282828"/>
          <w:sz w:val="28"/>
          <w:szCs w:val="28"/>
          <w:u w:val="single"/>
        </w:rPr>
      </w:pPr>
      <w:r w:rsidRPr="0044402C">
        <w:rPr>
          <w:rFonts w:ascii="Arial" w:hAnsi="Arial" w:cs="Arial"/>
          <w:b/>
          <w:color w:val="282828"/>
          <w:sz w:val="28"/>
          <w:szCs w:val="28"/>
          <w:u w:val="single"/>
        </w:rPr>
        <w:t xml:space="preserve">Further information about Religious Education in Church of England Primary Schools </w:t>
      </w:r>
    </w:p>
    <w:p w14:paraId="42CB522B" w14:textId="07549588" w:rsidR="0044402C" w:rsidRDefault="00AB2AEB" w:rsidP="0044402C">
      <w:pPr>
        <w:pStyle w:val="NormalWeb"/>
        <w:shd w:val="clear" w:color="auto" w:fill="FFFFFF"/>
        <w:spacing w:line="360" w:lineRule="atLeast"/>
        <w:ind w:left="600"/>
        <w:rPr>
          <w:rFonts w:ascii="Arial" w:hAnsi="Arial" w:cs="Arial"/>
          <w:color w:val="282828"/>
          <w:sz w:val="28"/>
          <w:szCs w:val="28"/>
        </w:rPr>
      </w:pPr>
      <w:r>
        <w:rPr>
          <w:rFonts w:ascii="Arial" w:hAnsi="Arial" w:cs="Arial"/>
          <w:color w:val="282828"/>
          <w:sz w:val="28"/>
          <w:szCs w:val="28"/>
        </w:rPr>
        <w:t>Further</w:t>
      </w:r>
      <w:r w:rsidRPr="00AB2AEB">
        <w:rPr>
          <w:rFonts w:ascii="Arial" w:hAnsi="Arial" w:cs="Arial"/>
          <w:color w:val="282828"/>
          <w:sz w:val="28"/>
          <w:szCs w:val="28"/>
        </w:rPr>
        <w:t xml:space="preserve"> information regarding </w:t>
      </w:r>
      <w:r>
        <w:rPr>
          <w:rFonts w:ascii="Arial" w:hAnsi="Arial" w:cs="Arial"/>
          <w:color w:val="282828"/>
          <w:sz w:val="28"/>
          <w:szCs w:val="28"/>
        </w:rPr>
        <w:t xml:space="preserve">Religious Education in Church of England Primary </w:t>
      </w:r>
      <w:r w:rsidR="0044402C">
        <w:rPr>
          <w:rFonts w:ascii="Arial" w:hAnsi="Arial" w:cs="Arial"/>
          <w:color w:val="282828"/>
          <w:sz w:val="28"/>
          <w:szCs w:val="28"/>
        </w:rPr>
        <w:t xml:space="preserve">School is available via the link below: </w:t>
      </w:r>
    </w:p>
    <w:p w14:paraId="2D7314BA" w14:textId="2D2DE3B2" w:rsidR="0044402C" w:rsidRDefault="0044402C" w:rsidP="0044402C">
      <w:pPr>
        <w:pStyle w:val="NormalWeb"/>
        <w:shd w:val="clear" w:color="auto" w:fill="FFFFFF"/>
        <w:spacing w:line="360" w:lineRule="atLeast"/>
        <w:ind w:left="600"/>
        <w:rPr>
          <w:rFonts w:ascii="Arial" w:hAnsi="Arial" w:cs="Arial"/>
          <w:color w:val="0070C0"/>
          <w:sz w:val="28"/>
          <w:szCs w:val="28"/>
        </w:rPr>
      </w:pPr>
      <w:hyperlink r:id="rId9" w:history="1">
        <w:r w:rsidRPr="001937F4">
          <w:rPr>
            <w:rStyle w:val="Hyperlink"/>
            <w:rFonts w:ascii="Arial" w:hAnsi="Arial" w:cs="Arial"/>
            <w:sz w:val="28"/>
            <w:szCs w:val="28"/>
          </w:rPr>
          <w:t>https://www.chester.anglican.org/schools/religious-education</w:t>
        </w:r>
      </w:hyperlink>
    </w:p>
    <w:p w14:paraId="0FAFC4B6" w14:textId="77777777" w:rsidR="0044402C" w:rsidRPr="0044402C" w:rsidRDefault="0044402C" w:rsidP="0044402C">
      <w:pPr>
        <w:pStyle w:val="NormalWeb"/>
        <w:shd w:val="clear" w:color="auto" w:fill="FFFFFF"/>
        <w:spacing w:line="360" w:lineRule="atLeast"/>
        <w:ind w:left="600"/>
        <w:rPr>
          <w:rFonts w:ascii="Arial" w:hAnsi="Arial" w:cs="Arial"/>
          <w:color w:val="0070C0"/>
          <w:sz w:val="28"/>
          <w:szCs w:val="28"/>
        </w:rPr>
      </w:pPr>
    </w:p>
    <w:sectPr w:rsidR="0044402C" w:rsidRPr="00444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C24DF"/>
    <w:multiLevelType w:val="hybridMultilevel"/>
    <w:tmpl w:val="1E76DE58"/>
    <w:lvl w:ilvl="0" w:tplc="57DE7AC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9"/>
    <w:rsid w:val="00150E09"/>
    <w:rsid w:val="001F29F2"/>
    <w:rsid w:val="0044402C"/>
    <w:rsid w:val="00544AB1"/>
    <w:rsid w:val="00AB2AEB"/>
    <w:rsid w:val="00B2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D32F"/>
  <w15:chartTrackingRefBased/>
  <w15:docId w15:val="{0B9B3E54-EC07-45A1-9B16-6B15867B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4402C"/>
    <w:rPr>
      <w:color w:val="0563C1" w:themeColor="hyperlink"/>
      <w:u w:val="single"/>
    </w:rPr>
  </w:style>
  <w:style w:type="character" w:styleId="UnresolvedMention">
    <w:name w:val="Unresolved Mention"/>
    <w:basedOn w:val="DefaultParagraphFont"/>
    <w:uiPriority w:val="99"/>
    <w:semiHidden/>
    <w:unhideWhenUsed/>
    <w:rsid w:val="00444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ester.anglican.org/schools/religiou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75C2291780C4989359BDE58FF7ACD" ma:contentTypeVersion="16" ma:contentTypeDescription="Create a new document." ma:contentTypeScope="" ma:versionID="01c6e03f175723af5caa4afc888dfab6">
  <xsd:schema xmlns:xsd="http://www.w3.org/2001/XMLSchema" xmlns:xs="http://www.w3.org/2001/XMLSchema" xmlns:p="http://schemas.microsoft.com/office/2006/metadata/properties" xmlns:ns3="9bab363d-6265-43e4-922d-4e15c60b6b05" xmlns:ns4="d83a466f-5197-4349-90e3-b4bf6d3e0722" targetNamespace="http://schemas.microsoft.com/office/2006/metadata/properties" ma:root="true" ma:fieldsID="0ac23afa1cf20e431f7b607c65ca96c5" ns3:_="" ns4:_="">
    <xsd:import namespace="9bab363d-6265-43e4-922d-4e15c60b6b05"/>
    <xsd:import namespace="d83a466f-5197-4349-90e3-b4bf6d3e07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363d-6265-43e4-922d-4e15c60b6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a466f-5197-4349-90e3-b4bf6d3e0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ab363d-6265-43e4-922d-4e15c60b6b05" xsi:nil="true"/>
  </documentManagement>
</p:properties>
</file>

<file path=customXml/itemProps1.xml><?xml version="1.0" encoding="utf-8"?>
<ds:datastoreItem xmlns:ds="http://schemas.openxmlformats.org/officeDocument/2006/customXml" ds:itemID="{4EF1FA4A-1ADE-4677-9489-63A337976823}">
  <ds:schemaRefs>
    <ds:schemaRef ds:uri="http://schemas.microsoft.com/sharepoint/v3/contenttype/forms"/>
  </ds:schemaRefs>
</ds:datastoreItem>
</file>

<file path=customXml/itemProps2.xml><?xml version="1.0" encoding="utf-8"?>
<ds:datastoreItem xmlns:ds="http://schemas.openxmlformats.org/officeDocument/2006/customXml" ds:itemID="{AC14835F-1DFA-45C8-A6F9-6F43C0A3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363d-6265-43e4-922d-4e15c60b6b05"/>
    <ds:schemaRef ds:uri="d83a466f-5197-4349-90e3-b4bf6d3e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F480D-AA09-4F3D-AE0F-CD60924FB5A8}">
  <ds:schemaRefs>
    <ds:schemaRef ds:uri="http://schemas.microsoft.com/office/2006/metadata/properties"/>
    <ds:schemaRef ds:uri="http://schemas.microsoft.com/office/2006/documentManagement/types"/>
    <ds:schemaRef ds:uri="http://purl.org/dc/dcmitype/"/>
    <ds:schemaRef ds:uri="d83a466f-5197-4349-90e3-b4bf6d3e0722"/>
    <ds:schemaRef ds:uri="http://www.w3.org/XML/1998/namespace"/>
    <ds:schemaRef ds:uri="9bab363d-6265-43e4-922d-4e15c60b6b05"/>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Flanders</dc:creator>
  <cp:keywords/>
  <dc:description/>
  <cp:lastModifiedBy>Ros Flanders</cp:lastModifiedBy>
  <cp:revision>3</cp:revision>
  <cp:lastPrinted>2024-05-22T08:23:00Z</cp:lastPrinted>
  <dcterms:created xsi:type="dcterms:W3CDTF">2024-05-21T16:53:00Z</dcterms:created>
  <dcterms:modified xsi:type="dcterms:W3CDTF">2024-05-22T08:54:00Z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0x01010033875C2291780C4989359BDE58FF7ACD</vt:lpwstr>
  </property>
</Properties>
</file>